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A38" w:rsidRDefault="00581A38" w:rsidP="00581A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581A38" w:rsidRDefault="00581A38" w:rsidP="00581A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7 класса по немецкому языку </w:t>
      </w:r>
    </w:p>
    <w:p w:rsidR="00581A38" w:rsidRDefault="00581A38" w:rsidP="00581A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2977"/>
        <w:gridCol w:w="5635"/>
      </w:tblGrid>
      <w:tr w:rsidR="00581A38" w:rsidRPr="00964FD7" w:rsidTr="00675823">
        <w:tc>
          <w:tcPr>
            <w:tcW w:w="959" w:type="dxa"/>
          </w:tcPr>
          <w:p w:rsidR="00581A38" w:rsidRPr="00964FD7" w:rsidRDefault="00581A38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581A38" w:rsidRPr="00964FD7" w:rsidRDefault="00581A38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581A38" w:rsidRPr="00964FD7" w:rsidRDefault="00581A38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немецкому языку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581A38" w:rsidRPr="00964FD7" w:rsidTr="00675823">
        <w:tc>
          <w:tcPr>
            <w:tcW w:w="959" w:type="dxa"/>
          </w:tcPr>
          <w:p w:rsidR="00581A38" w:rsidRPr="00964FD7" w:rsidRDefault="00581A38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81A38" w:rsidRPr="00964FD7" w:rsidRDefault="00581A38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581A38" w:rsidRPr="00964FD7" w:rsidRDefault="00581A38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немецкого языка Сагдиева Г.Ф.</w:t>
            </w:r>
          </w:p>
        </w:tc>
      </w:tr>
      <w:tr w:rsidR="00581A38" w:rsidRPr="00964FD7" w:rsidTr="00675823">
        <w:tc>
          <w:tcPr>
            <w:tcW w:w="959" w:type="dxa"/>
          </w:tcPr>
          <w:p w:rsidR="00581A38" w:rsidRPr="00964FD7" w:rsidRDefault="00581A38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81A38" w:rsidRPr="00964FD7" w:rsidRDefault="00581A38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5635" w:type="dxa"/>
          </w:tcPr>
          <w:p w:rsidR="00581A38" w:rsidRPr="00964FD7" w:rsidRDefault="00581A38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581A38" w:rsidRPr="00800625" w:rsidTr="00675823">
        <w:tc>
          <w:tcPr>
            <w:tcW w:w="959" w:type="dxa"/>
          </w:tcPr>
          <w:p w:rsidR="00581A38" w:rsidRPr="00800625" w:rsidRDefault="00581A38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581A38" w:rsidRPr="00800625" w:rsidRDefault="00581A38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581A38" w:rsidRPr="00800625" w:rsidRDefault="00581A38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581A38" w:rsidRPr="00800625" w:rsidTr="00675823">
        <w:tc>
          <w:tcPr>
            <w:tcW w:w="959" w:type="dxa"/>
          </w:tcPr>
          <w:p w:rsidR="00581A38" w:rsidRPr="00800625" w:rsidRDefault="00581A38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581A38" w:rsidRPr="00800625" w:rsidRDefault="00581A38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581A38" w:rsidRPr="0013117C" w:rsidRDefault="00581A38" w:rsidP="00675823">
            <w:pPr>
              <w:widowControl w:val="0"/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ind w:left="3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-учебник авторы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И.Л.Бим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,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Л.В.Садомова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(Федеральный перечень учебников)</w:t>
            </w:r>
          </w:p>
          <w:p w:rsidR="00581A38" w:rsidRPr="0013117C" w:rsidRDefault="00581A38" w:rsidP="00675823">
            <w:pPr>
              <w:widowControl w:val="0"/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ind w:left="3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- рабочая тетрадь, авторы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И.Л.Бим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,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Л.В.Садомова</w:t>
            </w:r>
            <w:proofErr w:type="spellEnd"/>
          </w:p>
          <w:p w:rsidR="00581A38" w:rsidRPr="0013117C" w:rsidRDefault="00581A38" w:rsidP="00675823">
            <w:pPr>
              <w:widowControl w:val="0"/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ind w:left="36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-книга для учителя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И.Л.Бим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, Р.Х.Жарова</w:t>
            </w:r>
          </w:p>
          <w:p w:rsidR="00581A38" w:rsidRPr="00800625" w:rsidRDefault="00581A38" w:rsidP="00675823">
            <w:pPr>
              <w:widowControl w:val="0"/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        -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аудиоприложение</w:t>
            </w:r>
            <w:proofErr w:type="spellEnd"/>
          </w:p>
        </w:tc>
      </w:tr>
      <w:tr w:rsidR="00581A38" w:rsidRPr="00800625" w:rsidTr="00675823">
        <w:tc>
          <w:tcPr>
            <w:tcW w:w="959" w:type="dxa"/>
          </w:tcPr>
          <w:p w:rsidR="00581A38" w:rsidRPr="00800625" w:rsidRDefault="00581A38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581A38" w:rsidRPr="00800625" w:rsidRDefault="00581A38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581A38" w:rsidRPr="00AB707B" w:rsidRDefault="00581A38" w:rsidP="006758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немецкого языка на данной ступени образования направлено на достижение следующих </w:t>
            </w: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целей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задач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81A38" w:rsidRPr="00AB707B" w:rsidRDefault="00581A38" w:rsidP="0067582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</w:t>
            </w:r>
          </w:p>
          <w:p w:rsidR="00581A38" w:rsidRPr="00AB707B" w:rsidRDefault="00581A38" w:rsidP="006758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 школьников </w:t>
            </w: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коммуникативной компетенции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в совокупности её составляющих: речевой, языковой, </w:t>
            </w:r>
            <w:proofErr w:type="spell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социокультурной</w:t>
            </w:r>
            <w:proofErr w:type="spellEnd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, компенсаторной, учебно-познавательной.</w:t>
            </w:r>
          </w:p>
          <w:p w:rsidR="00581A38" w:rsidRPr="00AB707B" w:rsidRDefault="00581A38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Речевая компетенция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4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развитие коммуникативных умений в 4-х основных видах речевой деятельности: говорении, </w:t>
            </w:r>
            <w:proofErr w:type="spellStart"/>
            <w:r w:rsidRPr="00AB707B">
              <w:rPr>
                <w:szCs w:val="24"/>
              </w:rPr>
              <w:t>аудировании</w:t>
            </w:r>
            <w:proofErr w:type="spellEnd"/>
            <w:r w:rsidRPr="00AB707B">
              <w:rPr>
                <w:szCs w:val="24"/>
              </w:rPr>
              <w:t>, чтении, письме.</w:t>
            </w:r>
          </w:p>
          <w:p w:rsidR="00581A38" w:rsidRPr="00AB707B" w:rsidRDefault="00581A38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Языковая компетенция 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5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овладение новыми языковыми средствами общения (фонетическими, лексическими, грамматическими, орфографическими) в соответствии с тематикой, проблематикой и ситуациями общения, отобранными для основной школы, 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6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расширение базовых знаний о системе изучаемого языка, разных способах выражения мысли на </w:t>
            </w:r>
            <w:proofErr w:type="gramStart"/>
            <w:r w:rsidRPr="00AB707B">
              <w:rPr>
                <w:szCs w:val="24"/>
              </w:rPr>
              <w:t>родном</w:t>
            </w:r>
            <w:proofErr w:type="gramEnd"/>
            <w:r w:rsidRPr="00AB707B">
              <w:rPr>
                <w:szCs w:val="24"/>
              </w:rPr>
              <w:t xml:space="preserve"> и немецким языках.</w:t>
            </w:r>
          </w:p>
          <w:p w:rsidR="00581A38" w:rsidRPr="00AB707B" w:rsidRDefault="00581A38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Социокультурная</w:t>
            </w:r>
            <w:proofErr w:type="spellEnd"/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компетенция 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предполагает знакомство с основными сведениями о Германии: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7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исторически сложившиеся части страны, их народонаселение, столицы, крупные города, символы страны, ее достопримечательности;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8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элементы детского фольклора, герои сказок и литературных произведений, пословицы и поговорки;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9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отдельные исторические личности, известные люди;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10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некоторые особенности быта немцев, их еда </w:t>
            </w:r>
            <w:r w:rsidRPr="00AB707B">
              <w:rPr>
                <w:szCs w:val="24"/>
              </w:rPr>
              <w:lastRenderedPageBreak/>
              <w:t>досуг;</w:t>
            </w:r>
          </w:p>
          <w:p w:rsidR="00581A38" w:rsidRPr="00AB707B" w:rsidRDefault="00581A38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Лингвострановедческая компетенция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 предполагает знакомство </w:t>
            </w:r>
            <w:proofErr w:type="gram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581A38" w:rsidRPr="00AB707B" w:rsidRDefault="00581A38" w:rsidP="00581A38">
            <w:pPr>
              <w:pStyle w:val="1"/>
              <w:numPr>
                <w:ilvl w:val="0"/>
                <w:numId w:val="11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знакомство с этикетом во время приветствия и прощания, основными формулами вежливости;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12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правилами заполнения различных форм и анкет, порядком следования имен и фамилий, правилами обозначения дат, различными способами обозначения времени суток;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13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спецификой употребления местоимений.</w:t>
            </w:r>
          </w:p>
          <w:p w:rsidR="00581A38" w:rsidRPr="00AB707B" w:rsidRDefault="00581A38" w:rsidP="00675823">
            <w:pPr>
              <w:ind w:left="360"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Компенсаторная компетенция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связана с развитием умений выходить из положения в условиях дефицита языковых и речевых сре</w:t>
            </w:r>
            <w:proofErr w:type="gram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и получении и передаче информации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14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умение запроса информации о значении незнакомых/забытых слов для решения речевой задачи говорения;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15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умение </w:t>
            </w:r>
            <w:proofErr w:type="gramStart"/>
            <w:r w:rsidRPr="00AB707B">
              <w:rPr>
                <w:szCs w:val="24"/>
              </w:rPr>
              <w:t>обратиться с просьбой повторить</w:t>
            </w:r>
            <w:proofErr w:type="gramEnd"/>
            <w:r w:rsidRPr="00AB707B">
              <w:rPr>
                <w:szCs w:val="24"/>
              </w:rPr>
              <w:t xml:space="preserve"> сказанное в случае непонимания в процессе </w:t>
            </w:r>
            <w:proofErr w:type="spellStart"/>
            <w:r w:rsidRPr="00AB707B">
              <w:rPr>
                <w:szCs w:val="24"/>
              </w:rPr>
              <w:t>аудирования</w:t>
            </w:r>
            <w:proofErr w:type="spellEnd"/>
            <w:r w:rsidRPr="00AB707B">
              <w:rPr>
                <w:szCs w:val="24"/>
              </w:rPr>
              <w:t>;</w:t>
            </w:r>
          </w:p>
          <w:p w:rsidR="00581A38" w:rsidRPr="00AB707B" w:rsidRDefault="00581A38" w:rsidP="00581A38">
            <w:pPr>
              <w:pStyle w:val="1"/>
              <w:numPr>
                <w:ilvl w:val="0"/>
                <w:numId w:val="16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умение пользоваться языковой и контекстуальной догадкой для понимания значений лексических единиц при чтении и </w:t>
            </w:r>
            <w:proofErr w:type="spellStart"/>
            <w:r w:rsidRPr="00AB707B">
              <w:rPr>
                <w:szCs w:val="24"/>
              </w:rPr>
              <w:t>аудировании</w:t>
            </w:r>
            <w:proofErr w:type="spellEnd"/>
            <w:r w:rsidRPr="00AB707B">
              <w:rPr>
                <w:szCs w:val="24"/>
              </w:rPr>
              <w:t>.</w:t>
            </w:r>
          </w:p>
          <w:p w:rsidR="00581A38" w:rsidRPr="00AB707B" w:rsidRDefault="00581A38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Учебно-познавательная компетенция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предполагает дальнейшее развитие общих и специальных учебных умений, ознакомление учащихся с рациональными способами и приёмами самостоятельного изучения языков и культур, в том числе с использованием новых информационных технологий</w:t>
            </w:r>
          </w:p>
          <w:p w:rsidR="00581A38" w:rsidRPr="00AB707B" w:rsidRDefault="00581A38" w:rsidP="00675823">
            <w:pPr>
              <w:ind w:left="360" w:right="9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Развивающая</w:t>
            </w:r>
          </w:p>
          <w:p w:rsidR="00581A38" w:rsidRPr="00AB707B" w:rsidRDefault="00581A38" w:rsidP="00675823">
            <w:pPr>
              <w:pStyle w:val="1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Развитие  понимания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адаптации.</w:t>
            </w:r>
          </w:p>
          <w:p w:rsidR="00581A38" w:rsidRPr="00AB707B" w:rsidRDefault="00581A38" w:rsidP="0067582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</w:t>
            </w:r>
          </w:p>
          <w:p w:rsidR="00581A38" w:rsidRPr="00AB707B" w:rsidRDefault="00581A38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Воспитание каче</w:t>
            </w:r>
            <w:proofErr w:type="gram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ств гр</w:t>
            </w:r>
            <w:proofErr w:type="gramEnd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ажданина и патриота, развитие национального самосознания, стремление к взаимопониманию между людьми разных сообществ, толерантного отношения к проявлениям иной культуры.</w:t>
            </w:r>
          </w:p>
          <w:p w:rsidR="00581A38" w:rsidRPr="00800625" w:rsidRDefault="00581A38" w:rsidP="00675823">
            <w:pPr>
              <w:pStyle w:val="a4"/>
              <w:ind w:firstLine="709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</w:p>
        </w:tc>
      </w:tr>
      <w:tr w:rsidR="00581A38" w:rsidRPr="00800625" w:rsidTr="00675823">
        <w:tc>
          <w:tcPr>
            <w:tcW w:w="959" w:type="dxa"/>
          </w:tcPr>
          <w:p w:rsidR="00581A38" w:rsidRPr="00800625" w:rsidRDefault="00581A38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581A38" w:rsidRPr="00800625" w:rsidRDefault="00581A38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581A38" w:rsidRPr="00581A38" w:rsidRDefault="00581A38" w:rsidP="00675823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A38">
              <w:rPr>
                <w:rFonts w:ascii="Times New Roman" w:hAnsi="Times New Roman" w:cs="Times New Roman"/>
                <w:bCs/>
                <w:sz w:val="24"/>
                <w:szCs w:val="24"/>
              </w:rPr>
              <w:t>В результате изучения немецкого языка ученик должен уметь:</w:t>
            </w:r>
          </w:p>
          <w:p w:rsidR="00581A38" w:rsidRPr="00581A38" w:rsidRDefault="00581A38" w:rsidP="00581A38">
            <w:pPr>
              <w:numPr>
                <w:ilvl w:val="0"/>
                <w:numId w:val="1"/>
              </w:num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A38">
              <w:rPr>
                <w:rFonts w:ascii="Times New Roman" w:hAnsi="Times New Roman" w:cs="Times New Roman"/>
                <w:sz w:val="24"/>
                <w:szCs w:val="24"/>
              </w:rPr>
              <w:t>Давать совет, положительно (отрицательно) реагировать на него.</w:t>
            </w:r>
          </w:p>
          <w:p w:rsidR="00581A38" w:rsidRPr="00581A38" w:rsidRDefault="00581A38" w:rsidP="00581A3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Вариативно выражать просьбу, совет, предлагать, рекомен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довать, используя не только повелительные предложения, но и раз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личные синонимические средства (например:</w:t>
            </w:r>
            <w:proofErr w:type="gramEnd"/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„</w:t>
            </w:r>
            <w:proofErr w:type="spellStart"/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Gehenwir</w:t>
            </w:r>
            <w:proofErr w:type="spellEnd"/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...") с опорой на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образец и без него.</w:t>
            </w:r>
          </w:p>
          <w:p w:rsidR="00581A38" w:rsidRPr="00581A38" w:rsidRDefault="00581A38" w:rsidP="00581A38">
            <w:pPr>
              <w:numPr>
                <w:ilvl w:val="0"/>
                <w:numId w:val="1"/>
              </w:numPr>
              <w:tabs>
                <w:tab w:val="left" w:pos="61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Делать краткие сообщения (о проведенных каникулах, о достопримечательностях от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дельных городов Германии, Австрии, о своем родном городе или селе, о некоторых знаменитых туристских центрах нашей страны). Активный словарь уч-ся должен охватить не менее 180 ЛЕ.</w:t>
            </w:r>
          </w:p>
          <w:p w:rsidR="00581A38" w:rsidRPr="00581A38" w:rsidRDefault="00581A38" w:rsidP="00581A38">
            <w:pPr>
              <w:numPr>
                <w:ilvl w:val="0"/>
                <w:numId w:val="1"/>
              </w:numPr>
              <w:tabs>
                <w:tab w:val="left" w:pos="61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Кратко передавать содержание </w:t>
            </w:r>
            <w:proofErr w:type="gramStart"/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прочитанного</w:t>
            </w:r>
            <w:proofErr w:type="gramEnd"/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 непосредст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венной опорой на текст.</w:t>
            </w:r>
          </w:p>
          <w:p w:rsidR="00581A38" w:rsidRPr="00581A38" w:rsidRDefault="00581A38" w:rsidP="00581A38">
            <w:pPr>
              <w:numPr>
                <w:ilvl w:val="0"/>
                <w:numId w:val="1"/>
              </w:numPr>
              <w:tabs>
                <w:tab w:val="left" w:pos="61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Выражать свое отношение к </w:t>
            </w:r>
            <w:proofErr w:type="gramStart"/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прочитанному</w:t>
            </w:r>
            <w:proofErr w:type="gramEnd"/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 понравилось — не понравилось, что уже было известно — что ново.</w:t>
            </w:r>
          </w:p>
          <w:p w:rsidR="00581A38" w:rsidRPr="00581A38" w:rsidRDefault="00581A38" w:rsidP="00581A38">
            <w:pPr>
              <w:numPr>
                <w:ilvl w:val="0"/>
                <w:numId w:val="1"/>
              </w:numPr>
              <w:tabs>
                <w:tab w:val="left" w:pos="600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Письменно фиксировать ключевые слова, фразы в качестве опоры для устного сообщения.</w:t>
            </w:r>
          </w:p>
          <w:p w:rsidR="00581A38" w:rsidRPr="00581A38" w:rsidRDefault="00581A38" w:rsidP="00581A38">
            <w:pPr>
              <w:numPr>
                <w:ilvl w:val="0"/>
                <w:numId w:val="1"/>
              </w:numPr>
              <w:tabs>
                <w:tab w:val="left" w:pos="624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Выписывать из текста нужную информацию.</w:t>
            </w:r>
          </w:p>
          <w:p w:rsidR="00581A38" w:rsidRPr="00581A38" w:rsidRDefault="00581A38" w:rsidP="00581A38">
            <w:pPr>
              <w:numPr>
                <w:ilvl w:val="0"/>
                <w:numId w:val="1"/>
              </w:numPr>
              <w:tabs>
                <w:tab w:val="left" w:pos="600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Заполнять анкету, составлять вопросник для проведения ин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тервью, анкетирования.</w:t>
            </w:r>
          </w:p>
          <w:p w:rsidR="00581A38" w:rsidRPr="00581A38" w:rsidRDefault="00581A38" w:rsidP="00581A38">
            <w:pPr>
              <w:numPr>
                <w:ilvl w:val="0"/>
                <w:numId w:val="1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Использовать в речи: </w:t>
            </w:r>
          </w:p>
          <w:p w:rsidR="00581A38" w:rsidRPr="00581A38" w:rsidRDefault="00581A38" w:rsidP="00581A38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предложения с глаголами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beginnen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raten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vorhaben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др., требующими после себя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Infinitiv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zu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81A38" w:rsidRPr="00581A38" w:rsidRDefault="00581A38" w:rsidP="00581A38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предложения с неопределенно-личным местоимением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man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81A38" w:rsidRPr="00581A38" w:rsidRDefault="00581A38" w:rsidP="00581A38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сложносочиненные предложения с союзами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denn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darum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deshalb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81A38" w:rsidRPr="00581A38" w:rsidRDefault="00581A38" w:rsidP="00581A38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сложноподчиненные предложения с придаточными: дополни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тельными — с союзами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dass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ob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др.; причины — с союза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ми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weil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; условными — с союзом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wenn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581A38" w:rsidRPr="00581A38" w:rsidRDefault="00581A38" w:rsidP="00581A38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предлоги, имеющие двойное управление: требующие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Dativ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вопрос „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Wo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?" и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Akkusativ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вопрос „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Wohin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?";</w:t>
            </w:r>
          </w:p>
          <w:p w:rsidR="00581A38" w:rsidRPr="00581A38" w:rsidRDefault="00581A38" w:rsidP="00581A38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предлоги, требующие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Dativ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81A38" w:rsidRPr="00581A38" w:rsidRDefault="00581A38" w:rsidP="00581A38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предлоги, требующие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Akkusativ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81A38" w:rsidRPr="00581A38" w:rsidRDefault="00581A38" w:rsidP="00581A38">
            <w:pPr>
              <w:numPr>
                <w:ilvl w:val="0"/>
                <w:numId w:val="3"/>
              </w:numPr>
              <w:tabs>
                <w:tab w:val="left" w:pos="624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Воспринимать на слух и понимать основное содержание не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больших текстов, содержащих значительное число незнакомых слов.</w:t>
            </w:r>
          </w:p>
          <w:p w:rsidR="00581A38" w:rsidRPr="00581A38" w:rsidRDefault="00581A38" w:rsidP="00581A3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Воспринимать на слух и добиваться понимания основного со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держания небольших сообщений, содержащих значительное число незнакомых слов, путем переспроса, просьбы повторить, объяс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нить.</w:t>
            </w:r>
          </w:p>
          <w:p w:rsidR="00581A38" w:rsidRPr="00581A38" w:rsidRDefault="00581A38" w:rsidP="00581A38">
            <w:pPr>
              <w:numPr>
                <w:ilvl w:val="0"/>
                <w:numId w:val="3"/>
              </w:numPr>
              <w:tabs>
                <w:tab w:val="left" w:pos="62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Понимать основное содержание текстов, включающих неизу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ченные слова, о значении части которых можно догадаться на ос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нове контекста, знания правил словообразования или сходства с родным языком, а другую часть которых, несущественную для по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нимания основного содержания, просто опустить, проигнорировать </w:t>
            </w:r>
            <w:r w:rsidRPr="00581A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(ознакомительное чтение).</w:t>
            </w:r>
          </w:p>
          <w:p w:rsidR="00581A38" w:rsidRPr="00581A38" w:rsidRDefault="00581A38" w:rsidP="00675823">
            <w:pPr>
              <w:tabs>
                <w:tab w:val="left" w:pos="8480"/>
              </w:tabs>
              <w:ind w:firstLine="90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A38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t>Полностью понять текст, содержащий незнакомые слова, о значении части которых можно догадаться по контексту, по сход</w:t>
            </w:r>
            <w:r w:rsidRPr="00581A38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softHyphen/>
              <w:t>ству корней с родным языком, а также на основе знания принци</w:t>
            </w:r>
            <w:r w:rsidRPr="00581A38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softHyphen/>
              <w:t>пов словообразования, а значение другой части раскрыть с помощью анализа, выборочного перевода, используя словарь, сноски, ком</w:t>
            </w:r>
            <w:r w:rsidRPr="00581A38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softHyphen/>
              <w:t>ментарий (изучающее чтение).</w:t>
            </w:r>
          </w:p>
        </w:tc>
      </w:tr>
      <w:tr w:rsidR="00581A38" w:rsidRPr="00800625" w:rsidTr="00675823">
        <w:tc>
          <w:tcPr>
            <w:tcW w:w="959" w:type="dxa"/>
          </w:tcPr>
          <w:p w:rsidR="00581A38" w:rsidRPr="00800625" w:rsidRDefault="00581A38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581A38" w:rsidRPr="00800625" w:rsidRDefault="00581A38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581A38" w:rsidRPr="00800625" w:rsidRDefault="00581A38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581A38" w:rsidRPr="00800625" w:rsidTr="00675823">
        <w:tc>
          <w:tcPr>
            <w:tcW w:w="959" w:type="dxa"/>
          </w:tcPr>
          <w:p w:rsidR="00581A38" w:rsidRPr="00800625" w:rsidRDefault="00581A38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581A38" w:rsidRPr="00800625" w:rsidRDefault="00581A38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581A38" w:rsidRPr="00800625" w:rsidRDefault="00581A38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581A38" w:rsidRPr="00800625" w:rsidRDefault="00581A38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581A38" w:rsidRPr="00800625" w:rsidRDefault="00581A38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581A38" w:rsidRPr="00800625" w:rsidRDefault="00581A38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581A38" w:rsidRDefault="00581A38" w:rsidP="00581A3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81A38" w:rsidRDefault="00581A38" w:rsidP="00581A3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81A38" w:rsidRDefault="00581A38" w:rsidP="00581A3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56210" w:rsidRDefault="00256210"/>
    <w:sectPr w:rsidR="00256210" w:rsidSect="00256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3BD22E7A"/>
    <w:multiLevelType w:val="hybridMultilevel"/>
    <w:tmpl w:val="512C80AE"/>
    <w:lvl w:ilvl="0" w:tplc="900E07F8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B64B3A"/>
    <w:multiLevelType w:val="hybridMultilevel"/>
    <w:tmpl w:val="4D24ADF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240225"/>
    <w:multiLevelType w:val="hybridMultilevel"/>
    <w:tmpl w:val="0BA88E4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81A38"/>
    <w:rsid w:val="00256210"/>
    <w:rsid w:val="00581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A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1A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81A3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581A38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915</Words>
  <Characters>5220</Characters>
  <Application>Microsoft Office Word</Application>
  <DocSecurity>0</DocSecurity>
  <Lines>43</Lines>
  <Paragraphs>12</Paragraphs>
  <ScaleCrop>false</ScaleCrop>
  <Company>Hewlett-Packard</Company>
  <LinksUpToDate>false</LinksUpToDate>
  <CharactersWithSpaces>6123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1</cp:revision>
  <dcterms:created xsi:type="dcterms:W3CDTF">2014-10-24T17:23:00Z</dcterms:created>
  <dcterms:modified xsi:type="dcterms:W3CDTF">2014-10-24T17:24:00Z</dcterms:modified>
</cp:coreProperties>
</file>